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55" w:rsidRDefault="005C5CC4" w:rsidP="00A77955">
      <w:pPr>
        <w:pStyle w:val="1"/>
        <w:contextualSpacing/>
        <w:rPr>
          <w:sz w:val="28"/>
          <w:szCs w:val="28"/>
        </w:rPr>
      </w:pPr>
      <w:r w:rsidRPr="005C5CC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pt;margin-top:-8.3pt;width:50.4pt;height:50.4pt;z-index:251660288" o:allowincell="f">
            <v:imagedata r:id="rId8" o:title=""/>
            <w10:wrap type="topAndBottom"/>
          </v:shape>
          <o:OLEObject Type="Embed" ProgID="MSPhotoEd.3" ShapeID="_x0000_s1026" DrawAspect="Content" ObjectID="_1726658141" r:id="rId9"/>
        </w:pict>
      </w:r>
      <w:r w:rsidR="000A30C9" w:rsidRPr="006367DC">
        <w:rPr>
          <w:sz w:val="28"/>
          <w:szCs w:val="28"/>
        </w:rPr>
        <w:t>Администрация Дзержинского сельсовета</w:t>
      </w:r>
    </w:p>
    <w:p w:rsidR="000A30C9" w:rsidRPr="00A77955" w:rsidRDefault="00A77955" w:rsidP="00A77955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Дзержинского района </w:t>
      </w:r>
      <w:r w:rsidR="000A30C9" w:rsidRPr="006367DC">
        <w:rPr>
          <w:sz w:val="28"/>
          <w:szCs w:val="28"/>
        </w:rPr>
        <w:t>Красноярского края</w:t>
      </w:r>
    </w:p>
    <w:p w:rsidR="000A30C9" w:rsidRPr="00A77955" w:rsidRDefault="000A30C9" w:rsidP="000A30C9">
      <w:pPr>
        <w:jc w:val="center"/>
        <w:rPr>
          <w:b/>
        </w:rPr>
      </w:pPr>
    </w:p>
    <w:p w:rsidR="000A30C9" w:rsidRPr="00AD7792" w:rsidRDefault="000A30C9" w:rsidP="000A30C9">
      <w:pPr>
        <w:jc w:val="center"/>
        <w:rPr>
          <w:b/>
        </w:rPr>
      </w:pPr>
      <w:r w:rsidRPr="00A55ADC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 xml:space="preserve"> </w:t>
      </w:r>
    </w:p>
    <w:p w:rsidR="000A30C9" w:rsidRDefault="000A30C9" w:rsidP="00A77955">
      <w:pPr>
        <w:ind w:firstLine="0"/>
        <w:jc w:val="center"/>
        <w:rPr>
          <w:rFonts w:ascii="Times New Roman Cyr Bold" w:hAnsi="Times New Roman Cyr Bold"/>
          <w:sz w:val="28"/>
          <w:szCs w:val="28"/>
        </w:rPr>
      </w:pPr>
      <w:r w:rsidRPr="006367DC">
        <w:rPr>
          <w:rFonts w:ascii="Times New Roman Cyr Bold" w:hAnsi="Times New Roman Cyr Bold"/>
          <w:sz w:val="28"/>
          <w:szCs w:val="28"/>
        </w:rPr>
        <w:t>с.</w:t>
      </w:r>
      <w:r>
        <w:rPr>
          <w:rFonts w:ascii="Times New Roman Cyr Bold" w:hAnsi="Times New Roman Cyr Bold"/>
          <w:sz w:val="28"/>
          <w:szCs w:val="28"/>
        </w:rPr>
        <w:t xml:space="preserve"> </w:t>
      </w:r>
      <w:r w:rsidRPr="006367DC">
        <w:rPr>
          <w:rFonts w:ascii="Times New Roman Cyr Bold" w:hAnsi="Times New Roman Cyr Bold"/>
          <w:sz w:val="28"/>
          <w:szCs w:val="28"/>
        </w:rPr>
        <w:t>Дзержинское</w:t>
      </w:r>
    </w:p>
    <w:p w:rsidR="000A30C9" w:rsidRPr="006367DC" w:rsidRDefault="000A30C9" w:rsidP="000A30C9">
      <w:pPr>
        <w:jc w:val="center"/>
        <w:rPr>
          <w:rFonts w:ascii="Times New Roman Cyr Bold" w:hAnsi="Times New Roman Cyr Bold"/>
          <w:sz w:val="28"/>
          <w:szCs w:val="28"/>
        </w:rPr>
      </w:pPr>
    </w:p>
    <w:p w:rsidR="000A30C9" w:rsidRDefault="00306AD2" w:rsidP="000B232E">
      <w:pPr>
        <w:ind w:firstLine="0"/>
        <w:rPr>
          <w:sz w:val="28"/>
        </w:rPr>
      </w:pPr>
      <w:r>
        <w:rPr>
          <w:sz w:val="28"/>
        </w:rPr>
        <w:t>29</w:t>
      </w:r>
      <w:r w:rsidR="00CA18B1">
        <w:rPr>
          <w:sz w:val="28"/>
        </w:rPr>
        <w:t>.0</w:t>
      </w:r>
      <w:r>
        <w:rPr>
          <w:sz w:val="28"/>
        </w:rPr>
        <w:t>9</w:t>
      </w:r>
      <w:r w:rsidR="000A30C9">
        <w:rPr>
          <w:sz w:val="28"/>
        </w:rPr>
        <w:t xml:space="preserve">.2022 </w:t>
      </w:r>
      <w:r w:rsidR="000A30C9">
        <w:rPr>
          <w:sz w:val="28"/>
        </w:rPr>
        <w:tab/>
        <w:t xml:space="preserve"> </w:t>
      </w:r>
      <w:r w:rsidR="000A30C9">
        <w:rPr>
          <w:sz w:val="28"/>
        </w:rPr>
        <w:tab/>
      </w:r>
      <w:r w:rsidR="000A30C9">
        <w:rPr>
          <w:sz w:val="28"/>
        </w:rPr>
        <w:tab/>
      </w:r>
      <w:r w:rsidR="000A30C9">
        <w:rPr>
          <w:sz w:val="28"/>
        </w:rPr>
        <w:tab/>
      </w:r>
      <w:r w:rsidR="000A30C9">
        <w:rPr>
          <w:sz w:val="28"/>
        </w:rPr>
        <w:tab/>
      </w:r>
      <w:r w:rsidR="000A30C9">
        <w:rPr>
          <w:sz w:val="28"/>
        </w:rPr>
        <w:tab/>
      </w:r>
      <w:r w:rsidR="000A30C9">
        <w:rPr>
          <w:sz w:val="28"/>
        </w:rPr>
        <w:tab/>
        <w:t xml:space="preserve">         </w:t>
      </w:r>
      <w:r w:rsidR="000A30C9">
        <w:rPr>
          <w:sz w:val="28"/>
        </w:rPr>
        <w:tab/>
      </w:r>
      <w:r w:rsidR="00E4356C">
        <w:rPr>
          <w:sz w:val="28"/>
        </w:rPr>
        <w:t xml:space="preserve">         </w:t>
      </w:r>
      <w:r w:rsidR="000A30C9">
        <w:rPr>
          <w:sz w:val="28"/>
        </w:rPr>
        <w:t>№</w:t>
      </w:r>
      <w:r>
        <w:rPr>
          <w:sz w:val="28"/>
        </w:rPr>
        <w:t>113</w:t>
      </w:r>
      <w:r w:rsidR="000A30C9">
        <w:rPr>
          <w:sz w:val="28"/>
        </w:rPr>
        <w:t>-п</w:t>
      </w:r>
    </w:p>
    <w:p w:rsidR="000B232E" w:rsidRPr="000B232E" w:rsidRDefault="000B232E" w:rsidP="000B232E">
      <w:pPr>
        <w:ind w:firstLine="0"/>
        <w:rPr>
          <w:sz w:val="28"/>
        </w:rPr>
      </w:pPr>
    </w:p>
    <w:p w:rsidR="00C60D4A" w:rsidRDefault="005C5CC4" w:rsidP="00CA18B1">
      <w:pPr>
        <w:pStyle w:val="1"/>
        <w:jc w:val="both"/>
      </w:pPr>
      <w:hyperlink r:id="rId10" w:history="1">
        <w:r w:rsidR="00C60D4A" w:rsidRPr="000B232E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Об утверждении Порядка обмена информацией</w:t>
        </w:r>
        <w:r w:rsidR="00EB7BCE" w:rsidRPr="000B232E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</w:t>
        </w:r>
        <w:r w:rsidR="00EB7BCE" w:rsidRPr="000B232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между </w:t>
        </w:r>
        <w:r w:rsidR="007E288A" w:rsidRPr="000B232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бухгалтерией администрации</w:t>
        </w:r>
        <w:r w:rsidR="00EB7BCE" w:rsidRPr="000B232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Дзержинского сельсовета и административной комиссией Дзержинского сельсовета по осуществлению отдельных государственных полномочий по созданию и обеспечению деятельности административной комиссии муниципального образования Дзержинского сельсовета</w:t>
        </w:r>
        <w:r w:rsidR="00C60D4A" w:rsidRPr="000B232E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</w:t>
        </w:r>
      </w:hyperlink>
    </w:p>
    <w:p w:rsidR="00E4356C" w:rsidRPr="00E4356C" w:rsidRDefault="00E4356C" w:rsidP="00E4356C"/>
    <w:p w:rsidR="00E4356C" w:rsidRDefault="00C60D4A" w:rsidP="00E4356C">
      <w:pPr>
        <w:ind w:firstLine="708"/>
        <w:rPr>
          <w:rFonts w:eastAsia="Times New Roman"/>
          <w:bCs/>
          <w:sz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 xml:space="preserve">В целях организации учета администрируемых доходов и реализации требований </w:t>
      </w:r>
      <w:hyperlink r:id="rId11" w:history="1">
        <w:r w:rsidRPr="00E4356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статьи 160.1</w:t>
        </w:r>
      </w:hyperlink>
      <w:r w:rsidRPr="00EB7BCE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A77955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</w:t>
      </w:r>
      <w:r w:rsidRPr="00EB7BC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E4356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20</w:t>
        </w:r>
      </w:hyperlink>
      <w:r w:rsidRPr="00E4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CE">
        <w:rPr>
          <w:rFonts w:ascii="Times New Roman" w:hAnsi="Times New Roman" w:cs="Times New Roman"/>
          <w:sz w:val="28"/>
          <w:szCs w:val="28"/>
        </w:rPr>
        <w:t>Феде</w:t>
      </w:r>
      <w:r w:rsidR="00E4356C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Pr="00EB7BCE">
        <w:rPr>
          <w:rFonts w:ascii="Times New Roman" w:hAnsi="Times New Roman" w:cs="Times New Roman"/>
          <w:sz w:val="28"/>
          <w:szCs w:val="28"/>
        </w:rPr>
        <w:t xml:space="preserve">131-ФЗ </w:t>
      </w:r>
      <w:r w:rsidR="00E4356C">
        <w:rPr>
          <w:rFonts w:ascii="Times New Roman" w:hAnsi="Times New Roman" w:cs="Times New Roman"/>
          <w:sz w:val="28"/>
          <w:szCs w:val="28"/>
        </w:rPr>
        <w:t>«</w:t>
      </w:r>
      <w:r w:rsidRPr="00EB7B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4356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B7B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4356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E4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CE">
        <w:rPr>
          <w:rFonts w:ascii="Times New Roman" w:hAnsi="Times New Roman" w:cs="Times New Roman"/>
          <w:sz w:val="28"/>
          <w:szCs w:val="28"/>
        </w:rPr>
        <w:t>Кра</w:t>
      </w:r>
      <w:r w:rsidR="00E4356C">
        <w:rPr>
          <w:rFonts w:ascii="Times New Roman" w:hAnsi="Times New Roman" w:cs="Times New Roman"/>
          <w:sz w:val="28"/>
          <w:szCs w:val="28"/>
        </w:rPr>
        <w:t>сноярского края от 23.04.2009 №8-3170 «</w:t>
      </w:r>
      <w:r w:rsidRPr="00EB7BCE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края государственными полномочиями по созданию и обеспечению деятель</w:t>
      </w:r>
      <w:r w:rsidR="00E4356C">
        <w:rPr>
          <w:rFonts w:ascii="Times New Roman" w:hAnsi="Times New Roman" w:cs="Times New Roman"/>
          <w:sz w:val="28"/>
          <w:szCs w:val="28"/>
        </w:rPr>
        <w:t>ности административных комиссий»</w:t>
      </w:r>
      <w:r w:rsidRPr="00EB7B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4356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EB7BCE">
        <w:rPr>
          <w:rFonts w:ascii="Times New Roman" w:hAnsi="Times New Roman" w:cs="Times New Roman"/>
          <w:sz w:val="28"/>
          <w:szCs w:val="28"/>
        </w:rPr>
        <w:t xml:space="preserve"> агентства по обеспечению деятельности мировых судей Красноярс</w:t>
      </w:r>
      <w:r w:rsidR="00E4356C">
        <w:rPr>
          <w:rFonts w:ascii="Times New Roman" w:hAnsi="Times New Roman" w:cs="Times New Roman"/>
          <w:sz w:val="28"/>
          <w:szCs w:val="28"/>
        </w:rPr>
        <w:t>кого края от 15.12.2017 №398 «</w:t>
      </w:r>
      <w:r w:rsidRPr="00EB7BCE">
        <w:rPr>
          <w:rFonts w:ascii="Times New Roman" w:hAnsi="Times New Roman" w:cs="Times New Roman"/>
          <w:sz w:val="28"/>
          <w:szCs w:val="28"/>
        </w:rPr>
        <w:t>Об утверждении Перечня органов местного самоуправления городских округов, поселений края и Северо-Енисейского района, являющихся администраторами доходов краевого бюджета в части денежных взысканий (штрафов), налагаемых по результатам рассмотрения дел об административных правонарушени</w:t>
      </w:r>
      <w:r w:rsidR="00E4356C">
        <w:rPr>
          <w:rFonts w:ascii="Times New Roman" w:hAnsi="Times New Roman" w:cs="Times New Roman"/>
          <w:sz w:val="28"/>
          <w:szCs w:val="28"/>
        </w:rPr>
        <w:t>ях административными комиссиями»</w:t>
      </w:r>
      <w:r w:rsidRPr="00EB7BC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4356C">
        <w:rPr>
          <w:rFonts w:eastAsia="Times New Roman"/>
          <w:sz w:val="28"/>
          <w:szCs w:val="28"/>
        </w:rPr>
        <w:t xml:space="preserve">статьями 7, 18 </w:t>
      </w:r>
      <w:r w:rsidR="00E4356C" w:rsidRPr="003D381B">
        <w:rPr>
          <w:rFonts w:eastAsia="Times New Roman"/>
          <w:sz w:val="28"/>
          <w:szCs w:val="28"/>
        </w:rPr>
        <w:t xml:space="preserve">Устава </w:t>
      </w:r>
      <w:r w:rsidR="00E4356C" w:rsidRPr="00272DBF">
        <w:rPr>
          <w:rFonts w:eastAsia="Times New Roman"/>
          <w:sz w:val="28"/>
          <w:szCs w:val="28"/>
        </w:rPr>
        <w:t>Дзержинского сельсовета</w:t>
      </w:r>
      <w:r w:rsidR="00E4356C">
        <w:rPr>
          <w:rFonts w:eastAsia="Times New Roman"/>
          <w:sz w:val="28"/>
          <w:szCs w:val="28"/>
        </w:rPr>
        <w:t xml:space="preserve">, </w:t>
      </w:r>
      <w:r w:rsidR="00E4356C" w:rsidRPr="00752FE8">
        <w:rPr>
          <w:rFonts w:eastAsia="Times New Roman"/>
          <w:bCs/>
          <w:sz w:val="28"/>
        </w:rPr>
        <w:t>ПОСТАНОВЛЯЮ:</w:t>
      </w:r>
    </w:p>
    <w:p w:rsidR="00E4356C" w:rsidRPr="00667F35" w:rsidRDefault="00E4356C" w:rsidP="00E4356C">
      <w:pPr>
        <w:ind w:firstLine="708"/>
        <w:rPr>
          <w:rFonts w:eastAsia="Times New Roman"/>
          <w:sz w:val="28"/>
          <w:szCs w:val="28"/>
        </w:rPr>
      </w:pPr>
    </w:p>
    <w:p w:rsidR="00C60D4A" w:rsidRPr="00E4356C" w:rsidRDefault="00C60D4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EB7BCE">
        <w:rPr>
          <w:rFonts w:ascii="Times New Roman" w:hAnsi="Times New Roman" w:cs="Times New Roman"/>
          <w:sz w:val="28"/>
          <w:szCs w:val="28"/>
        </w:rPr>
        <w:t xml:space="preserve">1. Утвердить Порядок обмена информацией между </w:t>
      </w:r>
      <w:r w:rsidR="000A74F1">
        <w:rPr>
          <w:rFonts w:ascii="Times New Roman" w:hAnsi="Times New Roman" w:cs="Times New Roman"/>
          <w:sz w:val="28"/>
          <w:szCs w:val="28"/>
        </w:rPr>
        <w:t xml:space="preserve">бухгалтерией администрации </w:t>
      </w:r>
      <w:r w:rsidR="00EB7BCE" w:rsidRPr="00EB7BCE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 xml:space="preserve"> и административной комиссией </w:t>
      </w:r>
      <w:r w:rsidR="000A74F1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0A74F1" w:rsidRPr="00EB7BCE">
        <w:rPr>
          <w:rFonts w:ascii="Times New Roman" w:hAnsi="Times New Roman" w:cs="Times New Roman"/>
          <w:sz w:val="28"/>
          <w:szCs w:val="28"/>
        </w:rPr>
        <w:t xml:space="preserve"> </w:t>
      </w:r>
      <w:r w:rsidRPr="00EB7BCE">
        <w:rPr>
          <w:rFonts w:ascii="Times New Roman" w:hAnsi="Times New Roman" w:cs="Times New Roman"/>
          <w:sz w:val="28"/>
          <w:szCs w:val="28"/>
        </w:rPr>
        <w:t>по осуществлению отдельных государственных полномочий по созданию и обеспечению деятельности административной комиссией</w:t>
      </w:r>
      <w:r w:rsidR="000A74F1">
        <w:rPr>
          <w:rFonts w:ascii="Times New Roman" w:hAnsi="Times New Roman" w:cs="Times New Roman"/>
          <w:sz w:val="28"/>
          <w:szCs w:val="28"/>
        </w:rPr>
        <w:t xml:space="preserve"> 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E4356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A77955">
        <w:rPr>
          <w:rFonts w:ascii="Times New Roman" w:hAnsi="Times New Roman" w:cs="Times New Roman"/>
          <w:sz w:val="28"/>
          <w:szCs w:val="28"/>
        </w:rPr>
        <w:t>.</w:t>
      </w:r>
    </w:p>
    <w:p w:rsidR="007B272A" w:rsidRDefault="007B272A" w:rsidP="007B272A">
      <w:pPr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«Дзержинец».</w:t>
      </w:r>
    </w:p>
    <w:p w:rsidR="007B272A" w:rsidRDefault="007B272A" w:rsidP="00CA18B1">
      <w:pPr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592FDE">
        <w:rPr>
          <w:sz w:val="28"/>
          <w:szCs w:val="28"/>
        </w:rPr>
        <w:t>остановление вступает в</w:t>
      </w:r>
      <w:r>
        <w:rPr>
          <w:sz w:val="28"/>
          <w:szCs w:val="28"/>
        </w:rPr>
        <w:t xml:space="preserve"> силу в день, следующий, за днем его официального опубликования.</w:t>
      </w:r>
    </w:p>
    <w:p w:rsidR="00A77955" w:rsidRDefault="00A77955" w:rsidP="00CA18B1">
      <w:pPr>
        <w:outlineLvl w:val="0"/>
        <w:rPr>
          <w:sz w:val="28"/>
          <w:szCs w:val="28"/>
        </w:rPr>
      </w:pPr>
    </w:p>
    <w:p w:rsidR="00E4356C" w:rsidRDefault="007B272A" w:rsidP="00A779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                           </w:t>
      </w:r>
      <w:r w:rsidR="00E4356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А.И. Сонич</w:t>
      </w:r>
      <w:bookmarkStart w:id="1" w:name="sub_1000"/>
      <w:bookmarkEnd w:id="0"/>
    </w:p>
    <w:p w:rsidR="00A77955" w:rsidRPr="00A77955" w:rsidRDefault="00A77955" w:rsidP="00A77955">
      <w:pPr>
        <w:pStyle w:val="ae"/>
        <w:jc w:val="center"/>
        <w:rPr>
          <w:rStyle w:val="a3"/>
          <w:b w:val="0"/>
          <w:color w:val="auto"/>
          <w:sz w:val="28"/>
          <w:szCs w:val="28"/>
        </w:rPr>
      </w:pPr>
    </w:p>
    <w:p w:rsidR="00C60D4A" w:rsidRPr="00E4356C" w:rsidRDefault="00C60D4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435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bookmarkEnd w:id="1"/>
    <w:p w:rsidR="00E4356C" w:rsidRPr="00E4356C" w:rsidRDefault="00C60D4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435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E4356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E435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C60D4A" w:rsidRPr="00E4356C" w:rsidRDefault="00C60D4A" w:rsidP="00E4356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435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</w:t>
      </w:r>
      <w:r w:rsidR="00E4356C" w:rsidRPr="00E435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EB7BCE" w:rsidRPr="00E435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сельсовета</w:t>
      </w:r>
    </w:p>
    <w:p w:rsidR="00C60D4A" w:rsidRPr="00E4356C" w:rsidRDefault="00853B70" w:rsidP="0060754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35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E435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29.09.2022 г. </w:t>
      </w:r>
      <w:r w:rsidRPr="00E435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E435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№113-п</w:t>
      </w:r>
    </w:p>
    <w:p w:rsidR="00E4356C" w:rsidRDefault="00E4356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60D4A" w:rsidRPr="00A77955" w:rsidRDefault="00E4356C">
      <w:pPr>
        <w:pStyle w:val="1"/>
        <w:rPr>
          <w:rFonts w:ascii="Times New Roman" w:hAnsi="Times New Roman" w:cs="Times New Roman"/>
          <w:sz w:val="28"/>
          <w:szCs w:val="28"/>
        </w:rPr>
      </w:pPr>
      <w:r w:rsidRPr="00A77955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C60D4A" w:rsidRPr="00A77955">
        <w:rPr>
          <w:rFonts w:ascii="Times New Roman" w:hAnsi="Times New Roman" w:cs="Times New Roman"/>
          <w:color w:val="auto"/>
          <w:sz w:val="28"/>
          <w:szCs w:val="28"/>
        </w:rPr>
        <w:br/>
      </w:r>
      <w:r w:rsidR="00C60D4A" w:rsidRPr="00A77955">
        <w:rPr>
          <w:rFonts w:ascii="Times New Roman" w:hAnsi="Times New Roman" w:cs="Times New Roman"/>
          <w:sz w:val="28"/>
          <w:szCs w:val="28"/>
        </w:rPr>
        <w:t xml:space="preserve">обмена информацией между </w:t>
      </w:r>
      <w:r w:rsidR="007C4296" w:rsidRPr="00A77955"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="00EB7BCE" w:rsidRPr="00A77955">
        <w:rPr>
          <w:rFonts w:ascii="Times New Roman" w:hAnsi="Times New Roman" w:cs="Times New Roman"/>
          <w:sz w:val="28"/>
          <w:szCs w:val="28"/>
        </w:rPr>
        <w:t>администрацией</w:t>
      </w:r>
      <w:r w:rsidR="00C60D4A" w:rsidRPr="00A77955">
        <w:rPr>
          <w:rFonts w:ascii="Times New Roman" w:hAnsi="Times New Roman" w:cs="Times New Roman"/>
          <w:sz w:val="28"/>
          <w:szCs w:val="28"/>
        </w:rPr>
        <w:t xml:space="preserve"> </w:t>
      </w:r>
      <w:r w:rsidR="00EB7BCE" w:rsidRPr="00A77955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C60D4A" w:rsidRPr="00A77955">
        <w:rPr>
          <w:rFonts w:ascii="Times New Roman" w:hAnsi="Times New Roman" w:cs="Times New Roman"/>
          <w:sz w:val="28"/>
          <w:szCs w:val="28"/>
        </w:rPr>
        <w:t xml:space="preserve"> и административной комиссией</w:t>
      </w:r>
      <w:r w:rsidR="00EB7BCE" w:rsidRPr="00A77955">
        <w:rPr>
          <w:rFonts w:ascii="Times New Roman" w:hAnsi="Times New Roman" w:cs="Times New Roman"/>
          <w:sz w:val="28"/>
          <w:szCs w:val="28"/>
        </w:rPr>
        <w:t xml:space="preserve"> Дзержинского сельсовета</w:t>
      </w:r>
      <w:r w:rsidR="00C60D4A" w:rsidRPr="00A77955">
        <w:rPr>
          <w:rFonts w:ascii="Times New Roman" w:hAnsi="Times New Roman" w:cs="Times New Roman"/>
          <w:sz w:val="28"/>
          <w:szCs w:val="28"/>
        </w:rPr>
        <w:t xml:space="preserve"> по осуществлению отдельных государственных полномочий по созданию и обеспечению деятельности административной комиссии муниципального образования </w:t>
      </w:r>
      <w:r w:rsidR="00EB7BCE" w:rsidRPr="00A77955">
        <w:rPr>
          <w:rFonts w:ascii="Times New Roman" w:hAnsi="Times New Roman" w:cs="Times New Roman"/>
          <w:sz w:val="28"/>
          <w:szCs w:val="28"/>
        </w:rPr>
        <w:t>Дзержинского сельсовета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EB7BC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</w:t>
      </w:r>
      <w:hyperlink r:id="rId15" w:history="1">
        <w:r w:rsidRPr="00E4356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статьи 20</w:t>
        </w:r>
      </w:hyperlink>
      <w:r w:rsidRPr="00E4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CE">
        <w:rPr>
          <w:rFonts w:ascii="Times New Roman" w:hAnsi="Times New Roman" w:cs="Times New Roman"/>
          <w:sz w:val="28"/>
          <w:szCs w:val="28"/>
        </w:rPr>
        <w:t>Феде</w:t>
      </w:r>
      <w:r w:rsidR="00E4356C">
        <w:rPr>
          <w:rFonts w:ascii="Times New Roman" w:hAnsi="Times New Roman" w:cs="Times New Roman"/>
          <w:sz w:val="28"/>
          <w:szCs w:val="28"/>
        </w:rPr>
        <w:t>рального закона от 06.10.2003 №131-ФЗ «</w:t>
      </w:r>
      <w:r w:rsidRPr="00EB7B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4356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B7B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4356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E4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CE">
        <w:rPr>
          <w:rFonts w:ascii="Times New Roman" w:hAnsi="Times New Roman" w:cs="Times New Roman"/>
          <w:sz w:val="28"/>
          <w:szCs w:val="28"/>
        </w:rPr>
        <w:t>Кра</w:t>
      </w:r>
      <w:r w:rsidR="00E4356C">
        <w:rPr>
          <w:rFonts w:ascii="Times New Roman" w:hAnsi="Times New Roman" w:cs="Times New Roman"/>
          <w:sz w:val="28"/>
          <w:szCs w:val="28"/>
        </w:rPr>
        <w:t>сноярского края от 23.04.2009 №8-3170 «</w:t>
      </w:r>
      <w:r w:rsidRPr="00EB7BCE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края государственными полномочиями по созданию и обеспечению деятель</w:t>
      </w:r>
      <w:r w:rsidR="00E4356C">
        <w:rPr>
          <w:rFonts w:ascii="Times New Roman" w:hAnsi="Times New Roman" w:cs="Times New Roman"/>
          <w:sz w:val="28"/>
          <w:szCs w:val="28"/>
        </w:rPr>
        <w:t>ности административных комиссий»</w:t>
      </w:r>
      <w:r w:rsidRPr="00EB7B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4356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EB7BCE">
        <w:rPr>
          <w:rFonts w:ascii="Times New Roman" w:hAnsi="Times New Roman" w:cs="Times New Roman"/>
          <w:sz w:val="28"/>
          <w:szCs w:val="28"/>
        </w:rPr>
        <w:t xml:space="preserve"> агентства по обеспечению деятельности мировых судей Кра</w:t>
      </w:r>
      <w:r w:rsidR="00E4356C">
        <w:rPr>
          <w:rFonts w:ascii="Times New Roman" w:hAnsi="Times New Roman" w:cs="Times New Roman"/>
          <w:sz w:val="28"/>
          <w:szCs w:val="28"/>
        </w:rPr>
        <w:t>сноярского края от 15.12.2017 №398 «</w:t>
      </w:r>
      <w:r w:rsidRPr="00EB7BCE">
        <w:rPr>
          <w:rFonts w:ascii="Times New Roman" w:hAnsi="Times New Roman" w:cs="Times New Roman"/>
          <w:sz w:val="28"/>
          <w:szCs w:val="28"/>
        </w:rPr>
        <w:t>Об утверждении Перечня органов местного самоуправления городских округов, поселений края и Северо-Енисейского района, являющихся администраторами доходов краевого бюджета в части денежных взысканий (штрафов), налагаемых по результатам рассмотрения дел об административных правонарушениях</w:t>
      </w:r>
      <w:r w:rsidR="00E4356C">
        <w:rPr>
          <w:rFonts w:ascii="Times New Roman" w:hAnsi="Times New Roman" w:cs="Times New Roman"/>
          <w:sz w:val="28"/>
          <w:szCs w:val="28"/>
        </w:rPr>
        <w:t xml:space="preserve"> административными комиссиями»</w:t>
      </w:r>
      <w:r w:rsidR="009D32E3">
        <w:rPr>
          <w:rFonts w:ascii="Times New Roman" w:hAnsi="Times New Roman" w:cs="Times New Roman"/>
          <w:sz w:val="28"/>
          <w:szCs w:val="28"/>
        </w:rPr>
        <w:t xml:space="preserve"> </w:t>
      </w:r>
      <w:r w:rsidRPr="00EB7BCE">
        <w:rPr>
          <w:rFonts w:ascii="Times New Roman" w:hAnsi="Times New Roman" w:cs="Times New Roman"/>
          <w:sz w:val="28"/>
          <w:szCs w:val="28"/>
        </w:rPr>
        <w:t xml:space="preserve">и определяет механизм обмена информацией между </w:t>
      </w:r>
      <w:r w:rsidR="00BE0627">
        <w:rPr>
          <w:rFonts w:ascii="Times New Roman" w:hAnsi="Times New Roman" w:cs="Times New Roman"/>
          <w:sz w:val="28"/>
          <w:szCs w:val="28"/>
        </w:rPr>
        <w:t xml:space="preserve">бухгалтерией администрации </w:t>
      </w:r>
      <w:r w:rsidR="00EB7BCE" w:rsidRPr="00EB7BCE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 xml:space="preserve">  и административной комиссией </w:t>
      </w:r>
      <w:r w:rsidR="009D32E3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>.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EB7BCE">
        <w:rPr>
          <w:rFonts w:ascii="Times New Roman" w:hAnsi="Times New Roman" w:cs="Times New Roman"/>
          <w:sz w:val="28"/>
          <w:szCs w:val="28"/>
        </w:rPr>
        <w:t xml:space="preserve">2. С целью оптимизации взаимодействия между </w:t>
      </w:r>
      <w:r w:rsidR="00182C7A">
        <w:rPr>
          <w:rFonts w:ascii="Times New Roman" w:hAnsi="Times New Roman" w:cs="Times New Roman"/>
          <w:sz w:val="28"/>
          <w:szCs w:val="28"/>
        </w:rPr>
        <w:t>бухгалтерией</w:t>
      </w:r>
      <w:r w:rsidR="00D50D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7BCE" w:rsidRPr="00EB7BCE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 xml:space="preserve"> и административной комиссией </w:t>
      </w:r>
      <w:r w:rsidR="00D50D43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D50D43" w:rsidRPr="00EB7BCE">
        <w:rPr>
          <w:rFonts w:ascii="Times New Roman" w:hAnsi="Times New Roman" w:cs="Times New Roman"/>
          <w:sz w:val="28"/>
          <w:szCs w:val="28"/>
        </w:rPr>
        <w:t xml:space="preserve"> </w:t>
      </w:r>
      <w:r w:rsidRPr="00EB7BCE">
        <w:rPr>
          <w:rFonts w:ascii="Times New Roman" w:hAnsi="Times New Roman" w:cs="Times New Roman"/>
          <w:sz w:val="28"/>
          <w:szCs w:val="28"/>
        </w:rPr>
        <w:t xml:space="preserve">по организации учета администрируемых доходов при осуществлении отдельных государственных полномочий по созданию и обеспечению деятельности административной комиссии </w:t>
      </w:r>
      <w:r w:rsidR="00D50D43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D50D43" w:rsidRPr="00EB7BCE">
        <w:rPr>
          <w:rFonts w:ascii="Times New Roman" w:hAnsi="Times New Roman" w:cs="Times New Roman"/>
          <w:sz w:val="28"/>
          <w:szCs w:val="28"/>
        </w:rPr>
        <w:t xml:space="preserve"> </w:t>
      </w:r>
      <w:r w:rsidRPr="00EB7BCE">
        <w:rPr>
          <w:rFonts w:ascii="Times New Roman" w:hAnsi="Times New Roman" w:cs="Times New Roman"/>
          <w:sz w:val="28"/>
          <w:szCs w:val="28"/>
        </w:rPr>
        <w:t>закрепить следующие полномочия администратора доходов краевого и местного бюджетов: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EB7BCE">
        <w:rPr>
          <w:rFonts w:ascii="Times New Roman" w:hAnsi="Times New Roman" w:cs="Times New Roman"/>
          <w:sz w:val="28"/>
          <w:szCs w:val="28"/>
        </w:rPr>
        <w:t xml:space="preserve">1) </w:t>
      </w:r>
      <w:r w:rsidR="00D460EC">
        <w:rPr>
          <w:rFonts w:ascii="Times New Roman" w:hAnsi="Times New Roman" w:cs="Times New Roman"/>
          <w:sz w:val="28"/>
          <w:szCs w:val="28"/>
        </w:rPr>
        <w:t xml:space="preserve">Бухгалтерия администрации </w:t>
      </w:r>
      <w:r w:rsidR="00EB7BCE" w:rsidRPr="00EB7BCE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>- осуществляет начисление, ведет и учет осуществления платежей в краевой</w:t>
      </w:r>
      <w:r w:rsidR="00E4356C">
        <w:rPr>
          <w:rFonts w:ascii="Times New Roman" w:hAnsi="Times New Roman" w:cs="Times New Roman"/>
          <w:sz w:val="28"/>
          <w:szCs w:val="28"/>
        </w:rPr>
        <w:t xml:space="preserve"> </w:t>
      </w:r>
      <w:r w:rsidRPr="00EB7BCE">
        <w:rPr>
          <w:rFonts w:ascii="Times New Roman" w:hAnsi="Times New Roman" w:cs="Times New Roman"/>
          <w:sz w:val="28"/>
          <w:szCs w:val="28"/>
        </w:rPr>
        <w:t xml:space="preserve"> и местный бюджеты;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 xml:space="preserve">- осуществляет заполнение (составление) и отражение в бюджетном учете первичных документов по администрируемым доходам краевого и местного бюджета по постановлениям административной комиссии </w:t>
      </w:r>
      <w:r w:rsidR="00D3534D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D3534D" w:rsidRPr="00EB7BCE">
        <w:rPr>
          <w:rFonts w:ascii="Times New Roman" w:hAnsi="Times New Roman" w:cs="Times New Roman"/>
          <w:sz w:val="28"/>
          <w:szCs w:val="28"/>
        </w:rPr>
        <w:t xml:space="preserve"> </w:t>
      </w:r>
      <w:r w:rsidRPr="00EB7BCE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ответственности в виде штрафа;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>- осуществляет уточнение невыясненных поступлений и сверку отчетных данных бюджетного учета администрируемых доходов краевого и местного бюджета;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lastRenderedPageBreak/>
        <w:t xml:space="preserve">- на основании данных, предоставленных органом Федерального казначейства, </w:t>
      </w:r>
      <w:r w:rsidR="00EA2F96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="00D460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7BCE" w:rsidRPr="00EB7BCE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 xml:space="preserve"> информирует секретаря админис</w:t>
      </w:r>
      <w:r w:rsidR="00EA2F96">
        <w:rPr>
          <w:rFonts w:ascii="Times New Roman" w:hAnsi="Times New Roman" w:cs="Times New Roman"/>
          <w:sz w:val="28"/>
          <w:szCs w:val="28"/>
        </w:rPr>
        <w:t>тративной комиссии 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 xml:space="preserve"> (далее - секретарь) или лица, исполняющего его полномочия на период временного отсутствия секретаря о фактическом поступлении денежных средств в бюджет </w:t>
      </w:r>
      <w:r w:rsidR="00EB7BCE" w:rsidRPr="00EB7BCE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>, предоставляет информацию об уплате административного штрафа не позднее трех рабочих дней с даты получения информации;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>- ежеквартально не позднее 4 числа месяца следующего за отчетным кварталом, предоставляет секретарю сведения по дебиторской задолженности (</w:t>
      </w:r>
      <w:hyperlink r:id="rId18" w:history="1">
        <w:r w:rsidRPr="00E4356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форма</w:t>
        </w:r>
      </w:hyperlink>
      <w:r w:rsidRPr="00EB7BCE">
        <w:rPr>
          <w:rFonts w:ascii="Times New Roman" w:hAnsi="Times New Roman" w:cs="Times New Roman"/>
          <w:sz w:val="28"/>
          <w:szCs w:val="28"/>
        </w:rPr>
        <w:t xml:space="preserve"> по ОКУД 0503169, утвержденная </w:t>
      </w:r>
      <w:hyperlink r:id="rId19" w:history="1">
        <w:r w:rsidRPr="00E4356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E4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CE">
        <w:rPr>
          <w:rFonts w:ascii="Times New Roman" w:hAnsi="Times New Roman" w:cs="Times New Roman"/>
          <w:sz w:val="28"/>
          <w:szCs w:val="28"/>
        </w:rPr>
        <w:t>Министерства финансов Российско</w:t>
      </w:r>
      <w:r w:rsidR="00E4356C">
        <w:rPr>
          <w:rFonts w:ascii="Times New Roman" w:hAnsi="Times New Roman" w:cs="Times New Roman"/>
          <w:sz w:val="28"/>
          <w:szCs w:val="28"/>
        </w:rPr>
        <w:t>й Федерации от 28.12.2010 №</w:t>
      </w:r>
      <w:r w:rsidR="00364EDA">
        <w:rPr>
          <w:rFonts w:ascii="Times New Roman" w:hAnsi="Times New Roman" w:cs="Times New Roman"/>
          <w:sz w:val="28"/>
          <w:szCs w:val="28"/>
        </w:rPr>
        <w:t>191</w:t>
      </w:r>
      <w:r w:rsidR="00E4356C">
        <w:rPr>
          <w:rFonts w:ascii="Times New Roman" w:hAnsi="Times New Roman" w:cs="Times New Roman"/>
          <w:sz w:val="28"/>
          <w:szCs w:val="28"/>
        </w:rPr>
        <w:t>н «</w:t>
      </w:r>
      <w:r w:rsidRPr="00EB7BCE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предоставления годовой, квартальной и месячной отчетности об исполнении бюджетов бюджетн</w:t>
      </w:r>
      <w:r w:rsidR="00E4356C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Pr="00EB7BCE">
        <w:rPr>
          <w:rFonts w:ascii="Times New Roman" w:hAnsi="Times New Roman" w:cs="Times New Roman"/>
          <w:sz w:val="28"/>
          <w:szCs w:val="28"/>
        </w:rPr>
        <w:t>);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>- ежеквартально не позднее 4 числа месяца, следующего за отчетным кварталом, предоставляет секретарю отчет об исполнении бюджета администратора доходов бюджета (</w:t>
      </w:r>
      <w:hyperlink r:id="rId20" w:history="1">
        <w:r w:rsidRPr="00E4356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форма</w:t>
        </w:r>
      </w:hyperlink>
      <w:r w:rsidRPr="00E4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56C">
        <w:rPr>
          <w:rFonts w:ascii="Times New Roman" w:hAnsi="Times New Roman" w:cs="Times New Roman"/>
          <w:sz w:val="28"/>
          <w:szCs w:val="28"/>
        </w:rPr>
        <w:t>п</w:t>
      </w:r>
      <w:r w:rsidRPr="00EB7BCE">
        <w:rPr>
          <w:rFonts w:ascii="Times New Roman" w:hAnsi="Times New Roman" w:cs="Times New Roman"/>
          <w:sz w:val="28"/>
          <w:szCs w:val="28"/>
        </w:rPr>
        <w:t xml:space="preserve">о ОКУД 0503127, утвержденная </w:t>
      </w:r>
      <w:hyperlink r:id="rId21" w:history="1">
        <w:r w:rsidRPr="00E4356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EB7BC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</w:t>
      </w:r>
      <w:r w:rsidR="00E4356C">
        <w:rPr>
          <w:rFonts w:ascii="Times New Roman" w:hAnsi="Times New Roman" w:cs="Times New Roman"/>
          <w:sz w:val="28"/>
          <w:szCs w:val="28"/>
        </w:rPr>
        <w:t>й Федерации от 28.12.2010 №</w:t>
      </w:r>
      <w:r w:rsidR="00364EDA">
        <w:rPr>
          <w:rFonts w:ascii="Times New Roman" w:hAnsi="Times New Roman" w:cs="Times New Roman"/>
          <w:sz w:val="28"/>
          <w:szCs w:val="28"/>
        </w:rPr>
        <w:t>191</w:t>
      </w:r>
      <w:r w:rsidR="00E4356C">
        <w:rPr>
          <w:rFonts w:ascii="Times New Roman" w:hAnsi="Times New Roman" w:cs="Times New Roman"/>
          <w:sz w:val="28"/>
          <w:szCs w:val="28"/>
        </w:rPr>
        <w:t>н «</w:t>
      </w:r>
      <w:r w:rsidRPr="00EB7BCE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предоставления годовой, квартальной и месячной отчетности об исполнении бюджетов бюджетн</w:t>
      </w:r>
      <w:r w:rsidR="00E4356C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Pr="00EB7BCE">
        <w:rPr>
          <w:rFonts w:ascii="Times New Roman" w:hAnsi="Times New Roman" w:cs="Times New Roman"/>
          <w:sz w:val="28"/>
          <w:szCs w:val="28"/>
        </w:rPr>
        <w:t>);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 xml:space="preserve">- ежеквартально не позднее 4 числа месяца следующего за отчетным кварталом, предоставляет секретарю информацию о зачисленных суммах штрафов в краевой бюджет на счет Управления Федерального казначейства по Красноярскому краю за отчетный квартал (справка о перечислении поступлений в бюджеты </w:t>
      </w:r>
      <w:hyperlink r:id="rId22" w:history="1">
        <w:r w:rsidRPr="00A7795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форма</w:t>
        </w:r>
      </w:hyperlink>
      <w:r w:rsidRPr="00EB7BCE">
        <w:rPr>
          <w:rFonts w:ascii="Times New Roman" w:hAnsi="Times New Roman" w:cs="Times New Roman"/>
          <w:sz w:val="28"/>
          <w:szCs w:val="28"/>
        </w:rPr>
        <w:t xml:space="preserve"> по КФД 0531468, утвержденная </w:t>
      </w:r>
      <w:hyperlink r:id="rId23" w:history="1">
        <w:r w:rsidRPr="00A7795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A77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CE">
        <w:rPr>
          <w:rFonts w:ascii="Times New Roman" w:hAnsi="Times New Roman" w:cs="Times New Roman"/>
          <w:sz w:val="28"/>
          <w:szCs w:val="28"/>
        </w:rPr>
        <w:t>Министерства финансов Росси</w:t>
      </w:r>
      <w:r w:rsidR="00A77955">
        <w:rPr>
          <w:rFonts w:ascii="Times New Roman" w:hAnsi="Times New Roman" w:cs="Times New Roman"/>
          <w:sz w:val="28"/>
          <w:szCs w:val="28"/>
        </w:rPr>
        <w:t>йской Федерации от 18.12.2013 №125н «</w:t>
      </w:r>
      <w:r w:rsidRPr="00EB7BCE">
        <w:rPr>
          <w:rFonts w:ascii="Times New Roman" w:hAnsi="Times New Roman" w:cs="Times New Roman"/>
          <w:sz w:val="28"/>
          <w:szCs w:val="28"/>
        </w:rPr>
        <w:t>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</w:t>
      </w:r>
      <w:r w:rsidR="00A77955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Pr="00EB7BCE">
        <w:rPr>
          <w:rFonts w:ascii="Times New Roman" w:hAnsi="Times New Roman" w:cs="Times New Roman"/>
          <w:sz w:val="28"/>
          <w:szCs w:val="28"/>
        </w:rPr>
        <w:t xml:space="preserve"> на первое число месяца, следующего за отчетным кварталом).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bookmarkStart w:id="5" w:name="sub_122"/>
      <w:r w:rsidRPr="00EB7BCE">
        <w:rPr>
          <w:rFonts w:ascii="Times New Roman" w:hAnsi="Times New Roman" w:cs="Times New Roman"/>
          <w:sz w:val="28"/>
          <w:szCs w:val="28"/>
        </w:rPr>
        <w:t>2) секретарь административ</w:t>
      </w:r>
      <w:r w:rsidR="006650DE">
        <w:rPr>
          <w:rFonts w:ascii="Times New Roman" w:hAnsi="Times New Roman" w:cs="Times New Roman"/>
          <w:sz w:val="28"/>
          <w:szCs w:val="28"/>
        </w:rPr>
        <w:t>ной комиссии 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>:</w:t>
      </w:r>
    </w:p>
    <w:bookmarkEnd w:id="5"/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>- после вынесения административн</w:t>
      </w:r>
      <w:r w:rsidR="006650DE">
        <w:rPr>
          <w:rFonts w:ascii="Times New Roman" w:hAnsi="Times New Roman" w:cs="Times New Roman"/>
          <w:sz w:val="28"/>
          <w:szCs w:val="28"/>
        </w:rPr>
        <w:t>ой комиссией 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 xml:space="preserve"> постановления по делу об административном правонарушении, где в качестве административного наказания предусмотрен штраф, направляет копии</w:t>
      </w:r>
      <w:r w:rsidR="00A77955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Pr="00EB7BCE">
        <w:rPr>
          <w:rFonts w:ascii="Times New Roman" w:hAnsi="Times New Roman" w:cs="Times New Roman"/>
          <w:sz w:val="28"/>
          <w:szCs w:val="28"/>
        </w:rPr>
        <w:t xml:space="preserve"> в </w:t>
      </w:r>
      <w:r w:rsidR="006650DE"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="009D32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7BCE" w:rsidRPr="00EB7BCE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вынесения;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>- осуществляет доведение до плательщиков сведений о реквизитах счетов и информации, необходимой для заполнения расчетных документов при перечислении денежных средств в доход бюджетов;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>- осуществляет учет и контроль за правильностью исчисления, полнотой и своевременностью осуществления платежей в краевой и местный бюджеты;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 xml:space="preserve">- предоставляет информацию, необходимую для уплаты административного штрафа физическими и юридическими лицами, являющихся источниками формирования доходов бюджетов бюджетной </w:t>
      </w:r>
      <w:r w:rsidRPr="00EB7BCE">
        <w:rPr>
          <w:rFonts w:ascii="Times New Roman" w:hAnsi="Times New Roman" w:cs="Times New Roman"/>
          <w:sz w:val="28"/>
          <w:szCs w:val="28"/>
        </w:rPr>
        <w:lastRenderedPageBreak/>
        <w:t xml:space="preserve">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24" w:history="1">
        <w:r w:rsidRPr="00A7795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A77955">
        <w:rPr>
          <w:rFonts w:ascii="Times New Roman" w:hAnsi="Times New Roman" w:cs="Times New Roman"/>
          <w:sz w:val="28"/>
          <w:szCs w:val="28"/>
        </w:rPr>
        <w:t xml:space="preserve"> от 27.07.2010 №210-ФЗ «</w:t>
      </w:r>
      <w:r w:rsidRPr="00EB7BC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7795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B7BCE">
        <w:rPr>
          <w:rFonts w:ascii="Times New Roman" w:hAnsi="Times New Roman" w:cs="Times New Roman"/>
          <w:sz w:val="28"/>
          <w:szCs w:val="28"/>
        </w:rPr>
        <w:t>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>- при наличии оснований для направления постановления о назначении административного наказания на принудительное исполнение судебному приставу-исполнителю;</w:t>
      </w:r>
    </w:p>
    <w:p w:rsidR="00C60D4A" w:rsidRPr="00EB7BCE" w:rsidRDefault="00A77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 проводит</w:t>
      </w:r>
      <w:r w:rsidR="00C60D4A" w:rsidRPr="00EB7BCE">
        <w:rPr>
          <w:rFonts w:ascii="Times New Roman" w:hAnsi="Times New Roman" w:cs="Times New Roman"/>
          <w:sz w:val="28"/>
          <w:szCs w:val="28"/>
        </w:rPr>
        <w:t xml:space="preserve"> мониторинг исполнения постановлений административных комиссий о наложении административных штрафов, в целях выявления обстоятельств, влекущих прекращение исполнения постановления о назначении административного наказания и предусмотренных </w:t>
      </w:r>
      <w:hyperlink r:id="rId25" w:history="1">
        <w:r w:rsidR="00C60D4A" w:rsidRPr="00A7795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31.7</w:t>
        </w:r>
      </w:hyperlink>
      <w:r w:rsidR="00C60D4A" w:rsidRPr="00EB7BCE">
        <w:rPr>
          <w:rFonts w:ascii="Times New Roman" w:hAnsi="Times New Roman" w:cs="Times New Roman"/>
          <w:sz w:val="28"/>
          <w:szCs w:val="28"/>
        </w:rPr>
        <w:t xml:space="preserve"> КоАП РФ, а также фактов истечения предусмотренного федеральным законом срока давности исполнения постановления о назначении административного наказания, влекущего окончание судебным приставом-исполнителем производства по его исполнению;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>- ежеквартально осуществляет сверку с</w:t>
      </w:r>
      <w:r w:rsidR="009D32E3">
        <w:rPr>
          <w:rFonts w:ascii="Times New Roman" w:hAnsi="Times New Roman" w:cs="Times New Roman"/>
          <w:sz w:val="28"/>
          <w:szCs w:val="28"/>
        </w:rPr>
        <w:t xml:space="preserve"> отделом судебных приставов по Дзержинскому району</w:t>
      </w:r>
      <w:r w:rsidRPr="00EB7BCE">
        <w:rPr>
          <w:rFonts w:ascii="Times New Roman" w:hAnsi="Times New Roman" w:cs="Times New Roman"/>
          <w:sz w:val="28"/>
          <w:szCs w:val="28"/>
        </w:rPr>
        <w:t xml:space="preserve"> по исполнению постановлений административ</w:t>
      </w:r>
      <w:r w:rsidR="006650DE">
        <w:rPr>
          <w:rFonts w:ascii="Times New Roman" w:hAnsi="Times New Roman" w:cs="Times New Roman"/>
          <w:sz w:val="28"/>
          <w:szCs w:val="28"/>
        </w:rPr>
        <w:t>ной комиссии 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в виде штрафа;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 xml:space="preserve">- в случае наличия оснований, предусмотренных </w:t>
      </w:r>
      <w:hyperlink r:id="rId26" w:history="1">
        <w:r w:rsidRPr="00A7795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ст.</w:t>
        </w:r>
        <w:r w:rsidR="00A7795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7795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31.7</w:t>
        </w:r>
      </w:hyperlink>
      <w:r w:rsidRPr="00EB7BCE">
        <w:rPr>
          <w:rFonts w:ascii="Times New Roman" w:hAnsi="Times New Roman" w:cs="Times New Roman"/>
          <w:sz w:val="28"/>
          <w:szCs w:val="28"/>
        </w:rPr>
        <w:t xml:space="preserve"> КоАП РФ о признании безнадежной к взысканию задолженности по денежным обязательствам перед местным и краевым бюджетом, возникшей при применении мер административной ответственности, подготавливает обоснования для ее списания и направляет в комиссию по принятию решений о признании безнадежной к взысканию задолженности по платежам в краевой и местный бюджеты;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проекта распоряжения администрации </w:t>
      </w:r>
      <w:r w:rsidR="00EB7BCE" w:rsidRPr="00EB7BCE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и списании задолженности по платежам в краевой и местный бюджеты;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 xml:space="preserve">- ежеквартально не позднее 5 числа месяца, следующего за отчетным кварталом, направляет в Агентство по обеспечению деятельности мировых судей Красноярского края отчеты согласно </w:t>
      </w:r>
      <w:hyperlink r:id="rId27" w:history="1">
        <w:r w:rsidRPr="00A7795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приказу</w:t>
        </w:r>
      </w:hyperlink>
      <w:r w:rsidRPr="00EB7BCE">
        <w:rPr>
          <w:rFonts w:ascii="Times New Roman" w:hAnsi="Times New Roman" w:cs="Times New Roman"/>
          <w:sz w:val="28"/>
          <w:szCs w:val="28"/>
        </w:rPr>
        <w:t xml:space="preserve"> агентства по обеспечению деятельности мировых судей Кра</w:t>
      </w:r>
      <w:r w:rsidR="00A77955">
        <w:rPr>
          <w:rFonts w:ascii="Times New Roman" w:hAnsi="Times New Roman" w:cs="Times New Roman"/>
          <w:sz w:val="28"/>
          <w:szCs w:val="28"/>
        </w:rPr>
        <w:t>сноярского края от 15.12.2017 №398 «</w:t>
      </w:r>
      <w:r w:rsidRPr="00EB7BCE">
        <w:rPr>
          <w:rFonts w:ascii="Times New Roman" w:hAnsi="Times New Roman" w:cs="Times New Roman"/>
          <w:sz w:val="28"/>
          <w:szCs w:val="28"/>
        </w:rPr>
        <w:t>Об утверждении Перечня органов местного самоуправления городских округов, поселений края и Северо-Енисейского района, являющихся администраторами доходов краевого бюджета в части денежных взысканий (штрафов), налагаемых по результатам рассмотрения дел об административных правонарушениях</w:t>
      </w:r>
      <w:r w:rsidR="00A77955">
        <w:rPr>
          <w:rFonts w:ascii="Times New Roman" w:hAnsi="Times New Roman" w:cs="Times New Roman"/>
          <w:sz w:val="28"/>
          <w:szCs w:val="28"/>
        </w:rPr>
        <w:t>»</w:t>
      </w:r>
      <w:r w:rsidRPr="00EB7BCE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E00B13">
        <w:rPr>
          <w:rFonts w:ascii="Times New Roman" w:hAnsi="Times New Roman" w:cs="Times New Roman"/>
          <w:sz w:val="28"/>
          <w:szCs w:val="28"/>
        </w:rPr>
        <w:t>й комиссией 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>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 xml:space="preserve">- обеспечивает выполнение нормативных правовых актов Красноярского края и администрации </w:t>
      </w:r>
      <w:r w:rsidR="00EB7BCE" w:rsidRPr="00EB7BCE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EB7BCE">
        <w:rPr>
          <w:rFonts w:ascii="Times New Roman" w:hAnsi="Times New Roman" w:cs="Times New Roman"/>
          <w:sz w:val="28"/>
          <w:szCs w:val="28"/>
        </w:rPr>
        <w:t xml:space="preserve"> по вопросам осуществления переданных государственных полномочий;</w:t>
      </w:r>
    </w:p>
    <w:p w:rsidR="00C60D4A" w:rsidRPr="00EB7BCE" w:rsidRDefault="00C60D4A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t>- получает методическую и консультативную помощь агентства по обеспечению деятельности мировых судей Красноярского края по вопросам осуществления государственных полномочий;</w:t>
      </w:r>
    </w:p>
    <w:p w:rsidR="00C60D4A" w:rsidRPr="00EB7BCE" w:rsidRDefault="00C60D4A" w:rsidP="00607546">
      <w:pPr>
        <w:rPr>
          <w:rFonts w:ascii="Times New Roman" w:hAnsi="Times New Roman" w:cs="Times New Roman"/>
          <w:sz w:val="28"/>
          <w:szCs w:val="28"/>
        </w:rPr>
      </w:pPr>
      <w:r w:rsidRPr="00EB7BCE">
        <w:rPr>
          <w:rFonts w:ascii="Times New Roman" w:hAnsi="Times New Roman" w:cs="Times New Roman"/>
          <w:sz w:val="28"/>
          <w:szCs w:val="28"/>
        </w:rPr>
        <w:lastRenderedPageBreak/>
        <w:t>- обеспечивает условия для беспрепятственного проведения уполномоченными органами местного самоуправления, исполнительной власти Красноярского края проверок исполнения государственных полномочий.</w:t>
      </w:r>
    </w:p>
    <w:sectPr w:rsidR="00C60D4A" w:rsidRPr="00EB7BCE" w:rsidSect="00E4356C">
      <w:headerReference w:type="default" r:id="rId28"/>
      <w:pgSz w:w="11900" w:h="16800"/>
      <w:pgMar w:top="993" w:right="850" w:bottom="993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D8" w:rsidRDefault="00C941D8">
      <w:r>
        <w:separator/>
      </w:r>
    </w:p>
  </w:endnote>
  <w:endnote w:type="continuationSeparator" w:id="0">
    <w:p w:rsidR="00C941D8" w:rsidRDefault="00C9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D8" w:rsidRDefault="00C941D8">
      <w:r>
        <w:separator/>
      </w:r>
    </w:p>
  </w:footnote>
  <w:footnote w:type="continuationSeparator" w:id="0">
    <w:p w:rsidR="00C941D8" w:rsidRDefault="00C94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4A" w:rsidRDefault="00C60D4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BCE"/>
    <w:rsid w:val="00060F8D"/>
    <w:rsid w:val="000721A0"/>
    <w:rsid w:val="000A30C9"/>
    <w:rsid w:val="000A74F1"/>
    <w:rsid w:val="000B232E"/>
    <w:rsid w:val="000D1978"/>
    <w:rsid w:val="001254BC"/>
    <w:rsid w:val="0017536A"/>
    <w:rsid w:val="00182C7A"/>
    <w:rsid w:val="00220242"/>
    <w:rsid w:val="002577EB"/>
    <w:rsid w:val="00306AD2"/>
    <w:rsid w:val="003279DE"/>
    <w:rsid w:val="00347B15"/>
    <w:rsid w:val="00364EDA"/>
    <w:rsid w:val="003878B0"/>
    <w:rsid w:val="00432CBA"/>
    <w:rsid w:val="005659C2"/>
    <w:rsid w:val="005C5CC4"/>
    <w:rsid w:val="00607546"/>
    <w:rsid w:val="006650DE"/>
    <w:rsid w:val="007B272A"/>
    <w:rsid w:val="007C4296"/>
    <w:rsid w:val="007E288A"/>
    <w:rsid w:val="00853B70"/>
    <w:rsid w:val="009D32E3"/>
    <w:rsid w:val="00A30830"/>
    <w:rsid w:val="00A51CCD"/>
    <w:rsid w:val="00A77955"/>
    <w:rsid w:val="00BE0627"/>
    <w:rsid w:val="00C308B1"/>
    <w:rsid w:val="00C60D4A"/>
    <w:rsid w:val="00C941D8"/>
    <w:rsid w:val="00CA18B1"/>
    <w:rsid w:val="00D04A02"/>
    <w:rsid w:val="00D3534D"/>
    <w:rsid w:val="00D460EC"/>
    <w:rsid w:val="00D50D43"/>
    <w:rsid w:val="00DC2364"/>
    <w:rsid w:val="00E00B13"/>
    <w:rsid w:val="00E4356C"/>
    <w:rsid w:val="00EA2F96"/>
    <w:rsid w:val="00EB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53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53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7536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7536A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7536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7536A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17536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7536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17536A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1753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7536A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753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7536A"/>
    <w:rPr>
      <w:rFonts w:ascii="Times New Roman CYR" w:hAnsi="Times New Roman CYR" w:cs="Times New Roman CYR"/>
      <w:sz w:val="24"/>
      <w:szCs w:val="24"/>
    </w:rPr>
  </w:style>
  <w:style w:type="paragraph" w:styleId="ae">
    <w:name w:val="Body Text"/>
    <w:basedOn w:val="a"/>
    <w:link w:val="af"/>
    <w:rsid w:val="007B272A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Основной текст Знак"/>
    <w:basedOn w:val="a0"/>
    <w:link w:val="ae"/>
    <w:rsid w:val="007B272A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8524372/0" TargetMode="External"/><Relationship Id="rId18" Type="http://schemas.openxmlformats.org/officeDocument/2006/relationships/hyperlink" Target="http://internet.garant.ru/document/redirect/12181732/503169" TargetMode="External"/><Relationship Id="rId26" Type="http://schemas.openxmlformats.org/officeDocument/2006/relationships/hyperlink" Target="http://internet.garant.ru/document/redirect/12125267/317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81732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6367/20" TargetMode="External"/><Relationship Id="rId17" Type="http://schemas.openxmlformats.org/officeDocument/2006/relationships/hyperlink" Target="http://internet.garant.ru/document/redirect/44140530/0" TargetMode="External"/><Relationship Id="rId25" Type="http://schemas.openxmlformats.org/officeDocument/2006/relationships/hyperlink" Target="http://internet.garant.ru/document/redirect/12125267/3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8524372/0" TargetMode="External"/><Relationship Id="rId20" Type="http://schemas.openxmlformats.org/officeDocument/2006/relationships/hyperlink" Target="http://internet.garant.ru/document/redirect/12181732/50312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16001" TargetMode="External"/><Relationship Id="rId24" Type="http://schemas.openxmlformats.org/officeDocument/2006/relationships/hyperlink" Target="http://internet.garant.ru/document/redirect/1217751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86367/20" TargetMode="External"/><Relationship Id="rId23" Type="http://schemas.openxmlformats.org/officeDocument/2006/relationships/hyperlink" Target="http://internet.garant.ru/document/redirect/70560570/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402777692/0" TargetMode="External"/><Relationship Id="rId19" Type="http://schemas.openxmlformats.org/officeDocument/2006/relationships/hyperlink" Target="http://internet.garant.ru/document/redirect/12181732/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nternet.garant.ru/document/redirect/44140530/0" TargetMode="External"/><Relationship Id="rId22" Type="http://schemas.openxmlformats.org/officeDocument/2006/relationships/hyperlink" Target="http://internet.garant.ru/document/redirect/70560570/10200" TargetMode="External"/><Relationship Id="rId27" Type="http://schemas.openxmlformats.org/officeDocument/2006/relationships/hyperlink" Target="http://internet.garant.ru/document/redirect/44140530/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EAC2-E1EF-4C64-85E8-E4ABC929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DELL</cp:lastModifiedBy>
  <cp:revision>5</cp:revision>
  <cp:lastPrinted>2022-08-30T04:46:00Z</cp:lastPrinted>
  <dcterms:created xsi:type="dcterms:W3CDTF">2022-09-02T02:22:00Z</dcterms:created>
  <dcterms:modified xsi:type="dcterms:W3CDTF">2022-10-07T07:29:00Z</dcterms:modified>
</cp:coreProperties>
</file>